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76" w:rsidRPr="000C4476" w:rsidRDefault="000C4476" w:rsidP="000C4476">
      <w:pPr>
        <w:jc w:val="center"/>
        <w:rPr>
          <w:rFonts w:ascii="Times New Roman" w:hAnsi="Times New Roman" w:cs="Times New Roman"/>
          <w:sz w:val="24"/>
          <w:szCs w:val="24"/>
        </w:rPr>
      </w:pPr>
      <w:r w:rsidRPr="000C4476">
        <w:rPr>
          <w:rFonts w:ascii="Times New Roman" w:hAnsi="Times New Roman" w:cs="Times New Roman"/>
          <w:b/>
          <w:bCs/>
          <w:i/>
          <w:iCs/>
          <w:sz w:val="24"/>
          <w:szCs w:val="24"/>
        </w:rPr>
        <w:t>«Использование</w:t>
      </w:r>
      <w:r w:rsidRPr="000C4476">
        <w:rPr>
          <w:rFonts w:ascii="Times New Roman" w:hAnsi="Times New Roman" w:cs="Times New Roman"/>
          <w:sz w:val="24"/>
          <w:szCs w:val="24"/>
        </w:rPr>
        <w:t xml:space="preserve"> </w:t>
      </w:r>
      <w:r w:rsidRPr="000C4476">
        <w:rPr>
          <w:rFonts w:ascii="Times New Roman" w:hAnsi="Times New Roman" w:cs="Times New Roman"/>
          <w:b/>
          <w:bCs/>
          <w:i/>
          <w:iCs/>
          <w:sz w:val="24"/>
          <w:szCs w:val="24"/>
        </w:rPr>
        <w:t>познавательно-развивающих игр</w:t>
      </w:r>
      <w:r w:rsidRPr="000C4476">
        <w:rPr>
          <w:rFonts w:ascii="Times New Roman" w:hAnsi="Times New Roman" w:cs="Times New Roman"/>
          <w:sz w:val="24"/>
          <w:szCs w:val="24"/>
        </w:rPr>
        <w:t xml:space="preserve"> </w:t>
      </w:r>
      <w:r w:rsidRPr="000C4476">
        <w:rPr>
          <w:rFonts w:ascii="Times New Roman" w:hAnsi="Times New Roman" w:cs="Times New Roman"/>
          <w:b/>
          <w:bCs/>
          <w:i/>
          <w:iCs/>
          <w:sz w:val="24"/>
          <w:szCs w:val="24"/>
        </w:rPr>
        <w:t>на индивидуальных занятиях</w:t>
      </w:r>
      <w:r w:rsidRPr="000C4476">
        <w:rPr>
          <w:rFonts w:ascii="Times New Roman" w:hAnsi="Times New Roman" w:cs="Times New Roman"/>
          <w:sz w:val="24"/>
          <w:szCs w:val="24"/>
        </w:rPr>
        <w:t xml:space="preserve"> </w:t>
      </w:r>
      <w:r w:rsidRPr="000C4476">
        <w:rPr>
          <w:rFonts w:ascii="Times New Roman" w:hAnsi="Times New Roman" w:cs="Times New Roman"/>
          <w:b/>
          <w:bCs/>
          <w:i/>
          <w:iCs/>
          <w:sz w:val="24"/>
          <w:szCs w:val="24"/>
        </w:rPr>
        <w:t>с детьми с нарушениями зрения»</w:t>
      </w:r>
    </w:p>
    <w:p w:rsidR="000C4476" w:rsidRPr="000C4476" w:rsidRDefault="000C4476" w:rsidP="000C4476">
      <w:pPr>
        <w:rPr>
          <w:rFonts w:ascii="Times New Roman" w:hAnsi="Times New Roman" w:cs="Times New Roman"/>
          <w:sz w:val="24"/>
          <w:szCs w:val="24"/>
        </w:rPr>
      </w:pPr>
      <w:r w:rsidRPr="000C4476">
        <w:rPr>
          <w:rFonts w:ascii="Times New Roman" w:hAnsi="Times New Roman" w:cs="Times New Roman"/>
          <w:i/>
          <w:iCs/>
          <w:sz w:val="24"/>
          <w:szCs w:val="24"/>
          <w:u w:val="single"/>
        </w:rPr>
        <w:t>Игры и упражнения для развития пространственной ориентировки: </w:t>
      </w:r>
      <w:proofErr w:type="gramStart"/>
      <w:r w:rsidRPr="000C4476">
        <w:rPr>
          <w:rFonts w:ascii="Times New Roman" w:hAnsi="Times New Roman" w:cs="Times New Roman"/>
          <w:sz w:val="24"/>
          <w:szCs w:val="24"/>
        </w:rPr>
        <w:t>«Где звенит колокольчик?», «Назови предметы, которые находятся на столе», «Расставь игрушки, как я скажу», «Где что находится?», «Где ты стоишь?», «С какой стороны от тебя стоит шкаф с игрушками?», «Найди свою игрушку», «Покажи на листе середину (верх, низ)», «Путешествие по комнате», «Найди по схеме», «Нарисуй схему комнаты», «Найди в кукольной комнате предметы, изображенные на схеме», «Найди на схеме изображение окна</w:t>
      </w:r>
      <w:proofErr w:type="gramEnd"/>
      <w:r w:rsidRPr="000C4476">
        <w:rPr>
          <w:rFonts w:ascii="Times New Roman" w:hAnsi="Times New Roman" w:cs="Times New Roman"/>
          <w:sz w:val="24"/>
          <w:szCs w:val="24"/>
        </w:rPr>
        <w:t>», «Расскажи, где расположен предмет, изображенный на схеме» и т.д.</w:t>
      </w:r>
    </w:p>
    <w:p w:rsidR="000C4476" w:rsidRPr="000C4476" w:rsidRDefault="000C4476" w:rsidP="000C4476">
      <w:pPr>
        <w:rPr>
          <w:rFonts w:ascii="Times New Roman" w:hAnsi="Times New Roman" w:cs="Times New Roman"/>
          <w:sz w:val="24"/>
          <w:szCs w:val="24"/>
        </w:rPr>
      </w:pPr>
      <w:r w:rsidRPr="000C4476">
        <w:rPr>
          <w:rFonts w:ascii="Times New Roman" w:hAnsi="Times New Roman" w:cs="Times New Roman"/>
          <w:i/>
          <w:iCs/>
          <w:sz w:val="24"/>
          <w:szCs w:val="24"/>
          <w:u w:val="single"/>
        </w:rPr>
        <w:t>Игры и упражнения на развитие слухового внимания:</w:t>
      </w:r>
    </w:p>
    <w:p w:rsidR="000C4476" w:rsidRPr="000C4476" w:rsidRDefault="000C4476" w:rsidP="000C4476">
      <w:pPr>
        <w:rPr>
          <w:rFonts w:ascii="Times New Roman" w:hAnsi="Times New Roman" w:cs="Times New Roman"/>
          <w:sz w:val="24"/>
          <w:szCs w:val="24"/>
        </w:rPr>
      </w:pPr>
      <w:proofErr w:type="gramStart"/>
      <w:r w:rsidRPr="000C4476">
        <w:rPr>
          <w:rFonts w:ascii="Times New Roman" w:hAnsi="Times New Roman" w:cs="Times New Roman"/>
          <w:sz w:val="24"/>
          <w:szCs w:val="24"/>
        </w:rPr>
        <w:t>«Кто тебя позвал?», «Откуда тебя позвали?», «Иди на звук (голос)», «Узнай по голосу», «Считай на слух», «Сколько раз я ударила в бубен?», «Узнай предмет по звуку», «Какой музыкальный инструмент звучит?», «Тихо – громко», «Далеко – близко», «Узнай песенку», «Звучащие коробочки», «Мир звуков» (аудио-записи шума леса, луга, моря) и т.д.</w:t>
      </w:r>
      <w:proofErr w:type="gramEnd"/>
    </w:p>
    <w:p w:rsidR="000C4476" w:rsidRPr="000C4476" w:rsidRDefault="000C4476" w:rsidP="000C4476">
      <w:pPr>
        <w:rPr>
          <w:rFonts w:ascii="Times New Roman" w:hAnsi="Times New Roman" w:cs="Times New Roman"/>
          <w:sz w:val="24"/>
          <w:szCs w:val="24"/>
        </w:rPr>
      </w:pPr>
      <w:r w:rsidRPr="000C4476">
        <w:rPr>
          <w:rFonts w:ascii="Times New Roman" w:hAnsi="Times New Roman" w:cs="Times New Roman"/>
          <w:i/>
          <w:iCs/>
          <w:sz w:val="24"/>
          <w:szCs w:val="24"/>
          <w:u w:val="single"/>
        </w:rPr>
        <w:t>Игры и упражнения для развития осязания и мелкой моторики:</w:t>
      </w:r>
    </w:p>
    <w:p w:rsidR="000C4476" w:rsidRPr="000C4476" w:rsidRDefault="000C4476" w:rsidP="000C4476">
      <w:pPr>
        <w:rPr>
          <w:rFonts w:ascii="Times New Roman" w:hAnsi="Times New Roman" w:cs="Times New Roman"/>
          <w:sz w:val="24"/>
          <w:szCs w:val="24"/>
        </w:rPr>
      </w:pPr>
      <w:proofErr w:type="gramStart"/>
      <w:r w:rsidRPr="000C4476">
        <w:rPr>
          <w:rFonts w:ascii="Times New Roman" w:hAnsi="Times New Roman" w:cs="Times New Roman"/>
          <w:sz w:val="24"/>
          <w:szCs w:val="24"/>
        </w:rPr>
        <w:t>«Узнай предмет», «Узнай друга», «Какой предмет (поверхность) на ощупь?», «Тактильные дощечки», «Назови фигуру», «Выбери все горошины», «Собери все жёлтые пуговицы», «Слепи шарик, колбаску…», «Найди такой же предмет (по форме, величине)», «Пройди по дорожке», «Переложи зёрнышки из тарелочки в тарелочку», «Сортировка семян», «Переложи палочки из одной руки в другую», «Собери карандаши одной рукой», «Чудесный мешочек», «Домино», «Застегни пуговицы», «Найди похожее», «Круглый</w:t>
      </w:r>
      <w:proofErr w:type="gramEnd"/>
      <w:r w:rsidRPr="000C4476">
        <w:rPr>
          <w:rFonts w:ascii="Times New Roman" w:hAnsi="Times New Roman" w:cs="Times New Roman"/>
          <w:sz w:val="24"/>
          <w:szCs w:val="24"/>
        </w:rPr>
        <w:t xml:space="preserve"> – </w:t>
      </w:r>
      <w:proofErr w:type="gramStart"/>
      <w:r w:rsidRPr="000C4476">
        <w:rPr>
          <w:rFonts w:ascii="Times New Roman" w:hAnsi="Times New Roman" w:cs="Times New Roman"/>
          <w:sz w:val="24"/>
          <w:szCs w:val="24"/>
        </w:rPr>
        <w:t>некруглый», «Большой – маленький», «Разложи по форме (размеру)», «Гладкий – шероховатый», «Тёплый – холодный», «Из чего они сделаны?», «Логический куб», «Какой по форме?», «</w:t>
      </w:r>
      <w:proofErr w:type="spellStart"/>
      <w:r w:rsidRPr="000C4476">
        <w:rPr>
          <w:rFonts w:ascii="Times New Roman" w:hAnsi="Times New Roman" w:cs="Times New Roman"/>
          <w:sz w:val="24"/>
          <w:szCs w:val="24"/>
        </w:rPr>
        <w:t>Танграм</w:t>
      </w:r>
      <w:proofErr w:type="spellEnd"/>
      <w:r w:rsidRPr="000C4476">
        <w:rPr>
          <w:rFonts w:ascii="Times New Roman" w:hAnsi="Times New Roman" w:cs="Times New Roman"/>
          <w:sz w:val="24"/>
          <w:szCs w:val="24"/>
        </w:rPr>
        <w:t>», «Выложи изображение по образцу (из счётных палочек, верёвочек, геометрических фигур)», «Обведи по трафарету», «Соедини по точкам», игры-шнуровки, работа с ножницами и т.д.</w:t>
      </w:r>
      <w:proofErr w:type="gramEnd"/>
    </w:p>
    <w:p w:rsidR="000C4476" w:rsidRPr="000C4476" w:rsidRDefault="000C4476" w:rsidP="000C4476">
      <w:pPr>
        <w:rPr>
          <w:rFonts w:ascii="Times New Roman" w:hAnsi="Times New Roman" w:cs="Times New Roman"/>
          <w:sz w:val="24"/>
          <w:szCs w:val="24"/>
        </w:rPr>
      </w:pPr>
      <w:r w:rsidRPr="000C4476">
        <w:rPr>
          <w:rFonts w:ascii="Times New Roman" w:hAnsi="Times New Roman" w:cs="Times New Roman"/>
          <w:i/>
          <w:iCs/>
          <w:sz w:val="24"/>
          <w:szCs w:val="24"/>
          <w:u w:val="single"/>
        </w:rPr>
        <w:t>Игры и упражнения для развития обоняния:</w:t>
      </w:r>
      <w:r w:rsidRPr="000C4476">
        <w:rPr>
          <w:rFonts w:ascii="Times New Roman" w:hAnsi="Times New Roman" w:cs="Times New Roman"/>
          <w:sz w:val="24"/>
          <w:szCs w:val="24"/>
        </w:rPr>
        <w:t> «Узнай по запаху», «Угадай цветы по запаху», «Что нам повар приготовил на обед?», «Фрукт или овощ», «Пахучие баночки», «Съедобное — несъедобное», «</w:t>
      </w:r>
      <w:proofErr w:type="gramStart"/>
      <w:r w:rsidRPr="000C4476">
        <w:rPr>
          <w:rFonts w:ascii="Times New Roman" w:hAnsi="Times New Roman" w:cs="Times New Roman"/>
          <w:sz w:val="24"/>
          <w:szCs w:val="24"/>
        </w:rPr>
        <w:t>Вспомни</w:t>
      </w:r>
      <w:proofErr w:type="gramEnd"/>
      <w:r w:rsidRPr="000C4476">
        <w:rPr>
          <w:rFonts w:ascii="Times New Roman" w:hAnsi="Times New Roman" w:cs="Times New Roman"/>
          <w:sz w:val="24"/>
          <w:szCs w:val="24"/>
        </w:rPr>
        <w:t xml:space="preserve"> как пахнут (апельсин, еловая ветка, мыло)» и т.д.</w:t>
      </w:r>
    </w:p>
    <w:p w:rsidR="000C4476" w:rsidRPr="000C4476" w:rsidRDefault="000C4476" w:rsidP="000C4476">
      <w:pPr>
        <w:rPr>
          <w:rFonts w:ascii="Times New Roman" w:hAnsi="Times New Roman" w:cs="Times New Roman"/>
          <w:sz w:val="24"/>
          <w:szCs w:val="24"/>
        </w:rPr>
      </w:pPr>
      <w:r w:rsidRPr="000C4476">
        <w:rPr>
          <w:rFonts w:ascii="Times New Roman" w:hAnsi="Times New Roman" w:cs="Times New Roman"/>
          <w:i/>
          <w:iCs/>
          <w:sz w:val="24"/>
          <w:szCs w:val="24"/>
          <w:u w:val="single"/>
        </w:rPr>
        <w:t>Игры и упражнения для развития мыслительной деятельности:</w:t>
      </w:r>
      <w:r w:rsidRPr="000C4476">
        <w:rPr>
          <w:rFonts w:ascii="Times New Roman" w:hAnsi="Times New Roman" w:cs="Times New Roman"/>
          <w:sz w:val="24"/>
          <w:szCs w:val="24"/>
        </w:rPr>
        <w:t> </w:t>
      </w:r>
      <w:proofErr w:type="gramStart"/>
      <w:r w:rsidRPr="000C4476">
        <w:rPr>
          <w:rFonts w:ascii="Times New Roman" w:hAnsi="Times New Roman" w:cs="Times New Roman"/>
          <w:sz w:val="24"/>
          <w:szCs w:val="24"/>
        </w:rPr>
        <w:t>«Найди предмет по описанию», «Опиши предмет с помощью алгоритма», «Чего не стало?», «Что изменилось?», «Запомни и повтори», «Пройди по лабиринту», «Разрезные» изображения, «Часть и целое», «Соотнеси по цвету (оттенку)», «Разложи по светлоте», «Подбери заплатку к коврику», «Дорисуй», «Наложенные» изображения» (контурные изображения), «Кто спрятался?</w:t>
      </w:r>
      <w:proofErr w:type="gramEnd"/>
      <w:r w:rsidRPr="000C4476">
        <w:rPr>
          <w:rFonts w:ascii="Times New Roman" w:hAnsi="Times New Roman" w:cs="Times New Roman"/>
          <w:sz w:val="24"/>
          <w:szCs w:val="24"/>
        </w:rPr>
        <w:t xml:space="preserve"> </w:t>
      </w:r>
      <w:proofErr w:type="gramStart"/>
      <w:r w:rsidRPr="000C4476">
        <w:rPr>
          <w:rFonts w:ascii="Times New Roman" w:hAnsi="Times New Roman" w:cs="Times New Roman"/>
          <w:sz w:val="24"/>
          <w:szCs w:val="24"/>
        </w:rPr>
        <w:t>Что спрятано?» (наложенные цветные изображения), «"Зашумленные" изображения», «Узнай предмет (изображение) по части», «Узнай по силуэту», «Чем похожи и чем отличаются?», «Что лишнее?», «Что перепутал художник?», «Так бывает или нет?», «Найди пару», «Что сначала, что потом» и т.д.</w:t>
      </w:r>
      <w:proofErr w:type="gramEnd"/>
    </w:p>
    <w:p w:rsidR="00674585" w:rsidRPr="000C4476" w:rsidRDefault="000C4476" w:rsidP="000C4476">
      <w:pPr>
        <w:jc w:val="right"/>
        <w:rPr>
          <w:rFonts w:ascii="Times New Roman" w:hAnsi="Times New Roman" w:cs="Times New Roman"/>
          <w:sz w:val="24"/>
          <w:szCs w:val="24"/>
        </w:rPr>
      </w:pPr>
      <w:r w:rsidRPr="000C4476">
        <w:rPr>
          <w:rFonts w:ascii="Times New Roman" w:hAnsi="Times New Roman" w:cs="Times New Roman"/>
          <w:b/>
          <w:sz w:val="24"/>
          <w:szCs w:val="24"/>
        </w:rPr>
        <w:t>Учитель-дефектолог:</w:t>
      </w:r>
      <w:r w:rsidRPr="000C4476">
        <w:rPr>
          <w:rFonts w:ascii="Times New Roman" w:hAnsi="Times New Roman" w:cs="Times New Roman"/>
          <w:sz w:val="24"/>
          <w:szCs w:val="24"/>
        </w:rPr>
        <w:t xml:space="preserve"> Березняк Д.А.</w:t>
      </w:r>
      <w:r>
        <w:rPr>
          <w:rFonts w:ascii="Times New Roman" w:hAnsi="Times New Roman" w:cs="Times New Roman"/>
          <w:sz w:val="24"/>
          <w:szCs w:val="24"/>
        </w:rPr>
        <w:t>.</w:t>
      </w:r>
      <w:bookmarkStart w:id="0" w:name="_GoBack"/>
      <w:bookmarkEnd w:id="0"/>
    </w:p>
    <w:sectPr w:rsidR="00674585" w:rsidRPr="000C4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76"/>
    <w:rsid w:val="000C4476"/>
    <w:rsid w:val="0067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2472</Characters>
  <Application>Microsoft Office Word</Application>
  <DocSecurity>0</DocSecurity>
  <Lines>20</Lines>
  <Paragraphs>5</Paragraphs>
  <ScaleCrop>false</ScaleCrop>
  <Company>diakov.net</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2022-04-10T10:33:00Z</dcterms:created>
  <dcterms:modified xsi:type="dcterms:W3CDTF">2022-04-10T10:35:00Z</dcterms:modified>
</cp:coreProperties>
</file>